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7BF1B" w14:textId="77777777" w:rsidR="00F77215" w:rsidRDefault="00F77215">
      <w:pPr>
        <w:rPr>
          <w:b/>
          <w:bCs/>
        </w:rPr>
      </w:pPr>
    </w:p>
    <w:p w14:paraId="2069B118" w14:textId="77777777" w:rsidR="00F77215" w:rsidRDefault="00F77215">
      <w:pPr>
        <w:rPr>
          <w:b/>
          <w:bCs/>
        </w:rPr>
      </w:pPr>
    </w:p>
    <w:p w14:paraId="66E50E55" w14:textId="0AEE6ED7" w:rsidR="00F77215" w:rsidRDefault="00F77215">
      <w:pPr>
        <w:rPr>
          <w:b/>
          <w:bCs/>
        </w:rPr>
      </w:pPr>
      <w:r>
        <w:rPr>
          <w:b/>
          <w:bCs/>
        </w:rPr>
        <w:t>Motion 10</w:t>
      </w:r>
    </w:p>
    <w:p w14:paraId="04679EF4" w14:textId="77777777" w:rsidR="00F77215" w:rsidRDefault="00F77215">
      <w:pPr>
        <w:rPr>
          <w:b/>
          <w:bCs/>
        </w:rPr>
      </w:pPr>
    </w:p>
    <w:p w14:paraId="633023FC" w14:textId="03E3B16A" w:rsidR="008072CE" w:rsidRPr="00595295" w:rsidRDefault="00F77215">
      <w:pPr>
        <w:rPr>
          <w:b/>
          <w:bCs/>
        </w:rPr>
      </w:pPr>
      <w:r>
        <w:rPr>
          <w:b/>
          <w:bCs/>
        </w:rPr>
        <w:t>K</w:t>
      </w:r>
      <w:r w:rsidR="00872442" w:rsidRPr="00595295">
        <w:rPr>
          <w:b/>
          <w:bCs/>
        </w:rPr>
        <w:t>rav på deltagande vid Fräkenfix</w:t>
      </w:r>
    </w:p>
    <w:p w14:paraId="090C9B8E" w14:textId="77777777" w:rsidR="00872442" w:rsidRDefault="00872442"/>
    <w:p w14:paraId="7886FD7A" w14:textId="02BB4D0D" w:rsidR="007E66F0" w:rsidRDefault="00872442">
      <w:r>
        <w:t xml:space="preserve">Vi är en stor kår med hundratals medlemmar. Vi har behov av att </w:t>
      </w:r>
      <w:r w:rsidR="007E66F0">
        <w:t>tydliggöra för våra medlemmar att vi behöver deras hjälp vid Fräkenfix. Vid föräldramöten behöver det tydligt informeras om att vi förväntar oss att minst en vuxen per dag</w:t>
      </w:r>
      <w:r w:rsidR="00BA722F">
        <w:t xml:space="preserve"> och avdelning </w:t>
      </w:r>
      <w:r w:rsidR="007E66F0">
        <w:t>delta</w:t>
      </w:r>
      <w:r w:rsidR="00BA722F">
        <w:t>r</w:t>
      </w:r>
      <w:r w:rsidR="007E66F0">
        <w:t xml:space="preserve">. Det kan vara en ledare, förälder eller annan släkting eller vän över 18 år. Därutöver är självklart alla scouter välkomna. </w:t>
      </w:r>
    </w:p>
    <w:p w14:paraId="260269E0" w14:textId="1FCC862B" w:rsidR="007E66F0" w:rsidRDefault="007E66F0">
      <w:r>
        <w:t xml:space="preserve">Inför Fräkenfixet ska AL ha ansvar för att </w:t>
      </w:r>
      <w:r w:rsidR="00987ED1">
        <w:t>vidarebefordra</w:t>
      </w:r>
      <w:r>
        <w:t xml:space="preserve"> inbjudan till </w:t>
      </w:r>
      <w:r w:rsidRPr="002C7C15">
        <w:rPr>
          <w:b/>
          <w:bCs/>
        </w:rPr>
        <w:t xml:space="preserve">alla </w:t>
      </w:r>
      <w:r>
        <w:t xml:space="preserve">föräldrar via mejl. </w:t>
      </w:r>
      <w:r w:rsidR="00BA722F">
        <w:t>AL har sedan ansvar att anmäla till Fräkengruppen vilken/vilka vuxna per dag som deltar dock minst en vuxen per dag. Om scouter deltar så ska antalet scouter också tydligt anges med matpreferenser.</w:t>
      </w:r>
    </w:p>
    <w:p w14:paraId="09AA82D1" w14:textId="45A48DD1" w:rsidR="007E66F0" w:rsidRDefault="007E66F0">
      <w:r>
        <w:t>Man får också ha övernattningar eller hajk under Fräkenfix. Först till kvarn gäller och mån av plats. Om man deltar med sin avdelning under Fräkenfixet så behöver man inte heller betala avgiften för Fräken.</w:t>
      </w:r>
    </w:p>
    <w:p w14:paraId="225C3156" w14:textId="3D156AEF" w:rsidR="007E66F0" w:rsidRDefault="007E66F0">
      <w:r>
        <w:t xml:space="preserve">De som deltar på </w:t>
      </w:r>
      <w:proofErr w:type="spellStart"/>
      <w:r>
        <w:t>Fräkenfixen</w:t>
      </w:r>
      <w:proofErr w:type="spellEnd"/>
      <w:r>
        <w:t xml:space="preserve"> får lunch.</w:t>
      </w:r>
    </w:p>
    <w:p w14:paraId="7D9F85EE" w14:textId="77777777" w:rsidR="00BA722F" w:rsidRDefault="00BA722F"/>
    <w:p w14:paraId="5519562E" w14:textId="77777777" w:rsidR="00BA722F" w:rsidRDefault="00BA722F"/>
    <w:p w14:paraId="0FD0344B" w14:textId="29100415" w:rsidR="00BA722F" w:rsidRDefault="00BA722F">
      <w:r>
        <w:t>Yrkanden</w:t>
      </w:r>
    </w:p>
    <w:p w14:paraId="57AF498C" w14:textId="08806987" w:rsidR="00BA722F" w:rsidRDefault="00BA722F" w:rsidP="00BA722F">
      <w:pPr>
        <w:pStyle w:val="Liststycke"/>
        <w:numPr>
          <w:ilvl w:val="0"/>
          <w:numId w:val="1"/>
        </w:numPr>
      </w:pPr>
      <w:r>
        <w:t>Att vid föräldramöten ska Al eller den ledare som detta delegeras till tydligt informera om att vi förväntar oss att minst en vuxen per dag och avdelning deltar under Fräkenfix.</w:t>
      </w:r>
    </w:p>
    <w:p w14:paraId="35A9BFB8" w14:textId="3AB444C9" w:rsidR="00BA722F" w:rsidRPr="00BA722F" w:rsidRDefault="00BA722F" w:rsidP="00BA722F">
      <w:pPr>
        <w:pStyle w:val="Liststycke"/>
        <w:numPr>
          <w:ilvl w:val="0"/>
          <w:numId w:val="1"/>
        </w:numPr>
      </w:pPr>
      <w:r>
        <w:t>Att i</w:t>
      </w:r>
      <w:r w:rsidRPr="00BA722F">
        <w:t xml:space="preserve">nför Fräkenfixet ska AL ha ansvar för att </w:t>
      </w:r>
      <w:r w:rsidR="00987ED1">
        <w:t>vidarebefordra</w:t>
      </w:r>
      <w:r w:rsidRPr="00BA722F">
        <w:t xml:space="preserve"> inbjudan till alla föräldrar via mejl. AL har sedan ansvar att anmäla till Fräkengruppen vilken/vilka vuxna per dag som deltar dock minst en vuxen per dag. Om scouter deltar så ska antalet scouter också tydligt anges med matpreferenser.</w:t>
      </w:r>
    </w:p>
    <w:p w14:paraId="49434B3A" w14:textId="0DDB5C82" w:rsidR="00BA722F" w:rsidRDefault="00BA722F" w:rsidP="00BA722F">
      <w:pPr>
        <w:pStyle w:val="Liststycke"/>
        <w:numPr>
          <w:ilvl w:val="0"/>
          <w:numId w:val="1"/>
        </w:numPr>
      </w:pPr>
      <w:r>
        <w:t xml:space="preserve">Att </w:t>
      </w:r>
      <w:r w:rsidR="00987ED1">
        <w:t xml:space="preserve">avdelning </w:t>
      </w:r>
      <w:r>
        <w:t>får ha övernattningar eller hajk under Fräkenfix. Först till kvarn gäller och mån av plats.</w:t>
      </w:r>
    </w:p>
    <w:p w14:paraId="0258BE6F" w14:textId="10C1F828" w:rsidR="00987ED1" w:rsidRDefault="00987ED1" w:rsidP="00987ED1">
      <w:pPr>
        <w:pStyle w:val="Liststycke"/>
        <w:numPr>
          <w:ilvl w:val="0"/>
          <w:numId w:val="1"/>
        </w:numPr>
      </w:pPr>
      <w:r>
        <w:t>Att de som deltar med sin avdelning vid övernattning eller hajk under Fräkenfixet inte behöver betala avgiften för Fräken.</w:t>
      </w:r>
    </w:p>
    <w:p w14:paraId="3EF9862A" w14:textId="53F82086" w:rsidR="00BA722F" w:rsidRDefault="00987ED1" w:rsidP="00BA722F">
      <w:pPr>
        <w:pStyle w:val="Liststycke"/>
        <w:numPr>
          <w:ilvl w:val="0"/>
          <w:numId w:val="1"/>
        </w:numPr>
      </w:pPr>
      <w:r>
        <w:t xml:space="preserve">Att alla som deltar på </w:t>
      </w:r>
      <w:proofErr w:type="spellStart"/>
      <w:r>
        <w:t>Fräkenfixen</w:t>
      </w:r>
      <w:proofErr w:type="spellEnd"/>
      <w:r>
        <w:t xml:space="preserve"> får lunch</w:t>
      </w:r>
    </w:p>
    <w:p w14:paraId="681015A7" w14:textId="77777777" w:rsidR="002C7C15" w:rsidRDefault="002C7C15" w:rsidP="002C7C15"/>
    <w:p w14:paraId="3E5CA3C2" w14:textId="77777777" w:rsidR="00B02AE6" w:rsidRDefault="00B02AE6" w:rsidP="00B02AE6">
      <w:r>
        <w:t>Hans Eriksson</w:t>
      </w:r>
    </w:p>
    <w:p w14:paraId="030328B7" w14:textId="77777777" w:rsidR="00B02AE6" w:rsidRDefault="00B02AE6" w:rsidP="00B02AE6">
      <w:r>
        <w:t>Bo Nykvist</w:t>
      </w:r>
    </w:p>
    <w:p w14:paraId="2B3DA2CA" w14:textId="77777777" w:rsidR="00B02AE6" w:rsidRDefault="00B02AE6" w:rsidP="00B02AE6">
      <w:r>
        <w:t>Kerstin Sandin</w:t>
      </w:r>
    </w:p>
    <w:p w14:paraId="769ADC99" w14:textId="77777777" w:rsidR="00B02AE6" w:rsidRDefault="00B02AE6" w:rsidP="00B02AE6">
      <w:r>
        <w:t>Lenita Jällhage</w:t>
      </w:r>
    </w:p>
    <w:p w14:paraId="2E0DD9C9" w14:textId="77777777" w:rsidR="00B02AE6" w:rsidRDefault="00B02AE6" w:rsidP="00B02AE6">
      <w:r>
        <w:t xml:space="preserve">Kjell-Ove </w:t>
      </w:r>
      <w:proofErr w:type="spellStart"/>
      <w:r>
        <w:t>Schramm</w:t>
      </w:r>
      <w:proofErr w:type="spellEnd"/>
    </w:p>
    <w:p w14:paraId="27FFC628" w14:textId="6B8A9400" w:rsidR="002C7C15" w:rsidRDefault="002C7C15" w:rsidP="002C7C15"/>
    <w:p w14:paraId="3062B32B" w14:textId="77777777" w:rsidR="00BA722F" w:rsidRPr="00FB7A3D" w:rsidRDefault="00BA722F">
      <w:pPr>
        <w:rPr>
          <w:b/>
          <w:bCs/>
        </w:rPr>
      </w:pPr>
    </w:p>
    <w:p w14:paraId="6EC3E68A" w14:textId="6B975A60" w:rsidR="00BA722F" w:rsidRPr="00FB7A3D" w:rsidRDefault="00F77215">
      <w:pPr>
        <w:rPr>
          <w:b/>
          <w:bCs/>
        </w:rPr>
      </w:pPr>
      <w:r w:rsidRPr="00FB7A3D">
        <w:rPr>
          <w:b/>
          <w:bCs/>
        </w:rPr>
        <w:t>Kårstyrelsen föreslår kårstämman</w:t>
      </w:r>
    </w:p>
    <w:p w14:paraId="5FBD8BE0" w14:textId="2B41ED9A" w:rsidR="00F77215" w:rsidRDefault="00F77215">
      <w:r>
        <w:t xml:space="preserve">Att stämman föreslår att alla avdelningar skall skriva in </w:t>
      </w:r>
      <w:r w:rsidR="00FB7A3D">
        <w:t>F</w:t>
      </w:r>
      <w:r>
        <w:t>räkenfixet på termins</w:t>
      </w:r>
      <w:r w:rsidR="006E5D44">
        <w:t>-</w:t>
      </w:r>
      <w:r>
        <w:t>programmen.</w:t>
      </w:r>
      <w:r w:rsidR="00FB7A3D">
        <w:t xml:space="preserve"> Och skicka ut inbjudan till Fräke</w:t>
      </w:r>
      <w:r w:rsidR="006E5D44">
        <w:t>n</w:t>
      </w:r>
      <w:r w:rsidR="00FB7A3D">
        <w:t>fix och att de som har övernattning under Fräkenfixet inte skall betala någon stughyra. När det gäller lunchen är det upp till arrangören att inom sin budget kan bjuda på lunch.</w:t>
      </w:r>
    </w:p>
    <w:p w14:paraId="41BEC91F" w14:textId="77777777" w:rsidR="00BA722F" w:rsidRDefault="00BA722F"/>
    <w:p w14:paraId="2625D880" w14:textId="77777777" w:rsidR="00872442" w:rsidRDefault="00872442"/>
    <w:p w14:paraId="60D7FB86" w14:textId="77777777" w:rsidR="00872442" w:rsidRDefault="00872442"/>
    <w:sectPr w:rsidR="00872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5C2904"/>
    <w:multiLevelType w:val="hybridMultilevel"/>
    <w:tmpl w:val="6C1E342C"/>
    <w:lvl w:ilvl="0" w:tplc="909C193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01174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D4E"/>
    <w:rsid w:val="000B5E13"/>
    <w:rsid w:val="002C7C15"/>
    <w:rsid w:val="003A6D4E"/>
    <w:rsid w:val="00476592"/>
    <w:rsid w:val="004B268B"/>
    <w:rsid w:val="00595295"/>
    <w:rsid w:val="0066726E"/>
    <w:rsid w:val="006E5D44"/>
    <w:rsid w:val="007E66F0"/>
    <w:rsid w:val="008072CE"/>
    <w:rsid w:val="00872442"/>
    <w:rsid w:val="00910F16"/>
    <w:rsid w:val="00987ED1"/>
    <w:rsid w:val="00B02AE6"/>
    <w:rsid w:val="00BA722F"/>
    <w:rsid w:val="00BD3F30"/>
    <w:rsid w:val="00BE3367"/>
    <w:rsid w:val="00F77215"/>
    <w:rsid w:val="00FB7A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8C00"/>
  <w15:chartTrackingRefBased/>
  <w15:docId w15:val="{1C1C9482-F58B-2A47-976C-95E2BD7F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A6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A6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A6D4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A6D4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A6D4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A6D4E"/>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A6D4E"/>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A6D4E"/>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A6D4E"/>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A6D4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A6D4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A6D4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A6D4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A6D4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A6D4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A6D4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A6D4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A6D4E"/>
    <w:rPr>
      <w:rFonts w:eastAsiaTheme="majorEastAsia" w:cstheme="majorBidi"/>
      <w:color w:val="272727" w:themeColor="text1" w:themeTint="D8"/>
    </w:rPr>
  </w:style>
  <w:style w:type="paragraph" w:styleId="Rubrik">
    <w:name w:val="Title"/>
    <w:basedOn w:val="Normal"/>
    <w:next w:val="Normal"/>
    <w:link w:val="RubrikChar"/>
    <w:uiPriority w:val="10"/>
    <w:qFormat/>
    <w:rsid w:val="003A6D4E"/>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A6D4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A6D4E"/>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A6D4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A6D4E"/>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3A6D4E"/>
    <w:rPr>
      <w:i/>
      <w:iCs/>
      <w:color w:val="404040" w:themeColor="text1" w:themeTint="BF"/>
    </w:rPr>
  </w:style>
  <w:style w:type="paragraph" w:styleId="Liststycke">
    <w:name w:val="List Paragraph"/>
    <w:basedOn w:val="Normal"/>
    <w:uiPriority w:val="34"/>
    <w:qFormat/>
    <w:rsid w:val="003A6D4E"/>
    <w:pPr>
      <w:ind w:left="720"/>
      <w:contextualSpacing/>
    </w:pPr>
  </w:style>
  <w:style w:type="character" w:styleId="Starkbetoning">
    <w:name w:val="Intense Emphasis"/>
    <w:basedOn w:val="Standardstycketeckensnitt"/>
    <w:uiPriority w:val="21"/>
    <w:qFormat/>
    <w:rsid w:val="003A6D4E"/>
    <w:rPr>
      <w:i/>
      <w:iCs/>
      <w:color w:val="0F4761" w:themeColor="accent1" w:themeShade="BF"/>
    </w:rPr>
  </w:style>
  <w:style w:type="paragraph" w:styleId="Starktcitat">
    <w:name w:val="Intense Quote"/>
    <w:basedOn w:val="Normal"/>
    <w:next w:val="Normal"/>
    <w:link w:val="StarktcitatChar"/>
    <w:uiPriority w:val="30"/>
    <w:qFormat/>
    <w:rsid w:val="003A6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A6D4E"/>
    <w:rPr>
      <w:i/>
      <w:iCs/>
      <w:color w:val="0F4761" w:themeColor="accent1" w:themeShade="BF"/>
    </w:rPr>
  </w:style>
  <w:style w:type="character" w:styleId="Starkreferens">
    <w:name w:val="Intense Reference"/>
    <w:basedOn w:val="Standardstycketeckensnitt"/>
    <w:uiPriority w:val="32"/>
    <w:qFormat/>
    <w:rsid w:val="003A6D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341</Words>
  <Characters>1810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Lenita Jällhage</dc:creator>
  <cp:keywords/>
  <dc:description/>
  <cp:lastModifiedBy>Monica Larsson</cp:lastModifiedBy>
  <cp:revision>7</cp:revision>
  <dcterms:created xsi:type="dcterms:W3CDTF">2025-02-02T16:55:00Z</dcterms:created>
  <dcterms:modified xsi:type="dcterms:W3CDTF">2025-02-18T13:51:00Z</dcterms:modified>
</cp:coreProperties>
</file>